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32"/>
          <w:szCs w:val="32"/>
        </w:rPr>
      </w:pPr>
      <w:r w:rsidDel="00000000" w:rsidR="00000000" w:rsidRPr="00000000">
        <w:rPr/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-25232</wp:posOffset>
            </wp:positionH>
            <wp:positionV relativeFrom="page">
              <wp:posOffset>0</wp:posOffset>
            </wp:positionV>
            <wp:extent cx="7605713" cy="2233918"/>
            <wp:effectExtent b="0" l="0" r="0" t="0"/>
            <wp:wrapTopAndBottom distB="57150" distT="571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5713" cy="22339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b w:val="1"/>
          <w:bCs w:val="1"/>
          <w:i w:val="1"/>
          <w:iCs w:val="1"/>
          <w:color w:val="003a70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3a70"/>
          <w:sz w:val="32"/>
          <w:szCs w:val="32"/>
          <w:rtl w:val="0"/>
        </w:rPr>
        <w:t xml:space="preserve">~ Complaint Crushing ~ Worksheet 1 - 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i w:val="1"/>
          <w:i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sz w:val="28"/>
          <w:szCs w:val="28"/>
          <w:rtl w:val="0"/>
        </w:rPr>
        <w:t xml:space="preserve">Self-awareness Worksheet time! This is a great worksheet to do at the start of the month to see where you will get the best return on your focus. Identify your patterns. Make some decisions!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What are the three things you complain about the most?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Your body?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Your bank account?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Your partner? Or lack thereof?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Your family?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Your work?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Your clients?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Your colleagues?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Your boss?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Your house?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The weather?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The traffic?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  <w:u w:val="none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  <w:u w:val="none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  <w:u w:val="none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sz w:val="26"/>
          <w:szCs w:val="26"/>
          <w:u w:val="none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6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Snapshot analysis: take the top 3: </w:t>
      </w:r>
    </w:p>
    <w:p w:rsidR="00000000" w:rsidDel="00000000" w:rsidP="00000000" w:rsidRDefault="00000000" w:rsidRPr="00000000" w14:paraId="00000018">
      <w:pPr>
        <w:ind w:left="720" w:firstLine="0"/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1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122.5196850393697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How much is it REALLY bothering you?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122.5196850393697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How LONG have you been complaining about it?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122.5196850393697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How TRUE is it?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122.5196850393697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WHO do you complain to, perpetuating it? Others? YOURSELF?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122.5196850393697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What have you done to try and resolve it?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1122.5196850393697" w:hanging="36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What do you want to do now? </w:t>
      </w:r>
    </w:p>
    <w:sdt>
      <w:sdtPr>
        <w:lock w:val="contentLocked"/>
        <w:id w:val="274162767"/>
        <w:tag w:val="goog_rdk_0"/>
      </w:sdtPr>
      <w:sdtContent>
        <w:tbl>
          <w:tblPr>
            <w:tblStyle w:val="Table1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2 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______________________________________________________________________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How much is it REALLY bothering you?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How LONG have you been complaining about it?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How TRUE is it?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WHO do you complain to, perpetuating it? Others? YOURSELF?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What have you done to try and resolve it?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What do you want to do now? 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76130982"/>
        <w:tag w:val="goog_rdk_1"/>
      </w:sdtPr>
      <w:sdtContent>
        <w:tbl>
          <w:tblPr>
            <w:tblStyle w:val="Table2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3  </w:t>
      </w: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   ______________________________________________________________________</w:t>
      </w:r>
    </w:p>
    <w:p w:rsidR="00000000" w:rsidDel="00000000" w:rsidP="00000000" w:rsidRDefault="00000000" w:rsidRPr="00000000" w14:paraId="00000037">
      <w:pPr>
        <w:ind w:left="0" w:firstLine="0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How much is it REALLY bothering you?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How LONG have you been complaining about it?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How TRUE is it?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WHO do you complain to, perpetuating it? Others? YOURSELF?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What have you done to try and resolve it?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Avenir" w:cs="Avenir" w:eastAsia="Avenir" w:hAnsi="Avenir"/>
          <w:b w:val="0"/>
          <w:bCs w:val="0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What do you want to do now? 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19868488"/>
        <w:tag w:val="goog_rdk_2"/>
      </w:sdtPr>
      <w:sdtContent>
        <w:tbl>
          <w:tblPr>
            <w:tblStyle w:val="Table3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3F">
                <w:pPr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What themes do you notice in your answers? What patterns are popping up? </w:t>
      </w:r>
    </w:p>
    <w:p w:rsidR="00000000" w:rsidDel="00000000" w:rsidP="00000000" w:rsidRDefault="00000000" w:rsidRPr="00000000" w14:paraId="00000045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11747969"/>
        <w:tag w:val="goog_rdk_3"/>
      </w:sdtPr>
      <w:sdtContent>
        <w:tbl>
          <w:tblPr>
            <w:tblStyle w:val="Table4"/>
            <w:tblW w:w="10500.0" w:type="dxa"/>
            <w:jc w:val="left"/>
            <w:tblInd w:w="-5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500"/>
            <w:tblGridChange w:id="0">
              <w:tblGrid>
                <w:gridCol w:w="10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4F">
      <w:pPr>
        <w:jc w:val="center"/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If you want to dive deeper on a specific complaint go grab Worksheet 2! </w:t>
      </w:r>
    </w:p>
    <w:p w:rsidR="00000000" w:rsidDel="00000000" w:rsidP="00000000" w:rsidRDefault="00000000" w:rsidRPr="00000000" w14:paraId="00000050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venir" w:cs="Avenir" w:eastAsia="Avenir" w:hAnsi="Avenir"/>
          <w:b w:val="1"/>
          <w:bCs w:val="1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6"/>
          <w:szCs w:val="26"/>
          <w:rtl w:val="0"/>
        </w:rPr>
        <w:t xml:space="preserve">Great job!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8"/>
          <w:szCs w:val="28"/>
        </w:rPr>
        <w:drawing>
          <wp:inline distB="114300" distT="114300" distL="114300" distR="114300">
            <wp:extent cx="1363500" cy="818100"/>
            <wp:effectExtent b="0" l="0" r="0" t="0"/>
            <wp:docPr descr="Signature_sml-220px.jpg" id="1" name="image1.jpg"/>
            <a:graphic>
              <a:graphicData uri="http://schemas.openxmlformats.org/drawingml/2006/picture">
                <pic:pic>
                  <pic:nvPicPr>
                    <pic:cNvPr descr="Signature_sml-220px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81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rebuchet MS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10460"/>
      </w:tabs>
      <w:rPr>
        <w:rFonts w:ascii="Candara" w:cs="Candara" w:eastAsia="Candara" w:hAnsi="Candara"/>
      </w:rPr>
    </w:pPr>
    <w:r w:rsidDel="00000000" w:rsidR="00000000" w:rsidRPr="00000000">
      <w:rPr>
        <w:rFonts w:ascii="Candara" w:cs="Candara" w:eastAsia="Candara" w:hAnsi="Candara"/>
        <w:rtl w:val="0"/>
      </w:rPr>
      <w:t xml:space="preserve">Wellbeing Warriors © 2026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right" w:leader="none" w:pos="10460"/>
      </w:tabs>
      <w:rPr>
        <w:rFonts w:ascii="Candara" w:cs="Candara" w:eastAsia="Candara" w:hAnsi="Candara"/>
      </w:rPr>
    </w:pPr>
    <w:bookmarkStart w:colFirst="0" w:colLast="0" w:name="_heading=h.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2026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before="708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■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rFonts w:ascii="Candara" w:cs="Candara" w:eastAsia="Candara" w:hAnsi="Candara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4vSq60kc+/7yGWNnofk2iAd2mw==">CgMxLjAaHwoBMBIaChgICVIUChJ0YWJsZS5tYmpjdGlvYWRmZGYaHwoBMRIaChgICVIUChJ0YWJsZS5xcWlpbHZiY2F0b2kaHwoBMhIaChgICVIUChJ0YWJsZS5vMGJ6d2FucGl5cjEaHwoBMxIaChgICVIUChJ0YWJsZS5wd285b3RkaGx3N3UyCGguZ2pkZ3hzOAByITFwcjRteTd6bEVBaTU3VXpzamZ2RFVmQVpTQTEyRjVYeQ==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