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ndara" w:cs="Candara" w:eastAsia="Candara" w:hAnsi="Candara"/>
          <w:b w:val="1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rtl w:val="0"/>
        </w:rPr>
        <w:t xml:space="preserve">I AM A WELLBEING WARRIOR: SHAKE UP THE WAKE UP MORNING RITUALS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* Aim for 3 out of 5 Rituals a day, and consider anything additional a BONUS!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ndara" w:cs="Candara" w:eastAsia="Candara" w:hAnsi="Candara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8.0" w:type="dxa"/>
        <w:jc w:val="center"/>
        <w:tblBorders>
          <w:top w:color="00a8b9" w:space="0" w:sz="8" w:val="single"/>
          <w:left w:color="00a8b9" w:space="0" w:sz="8" w:val="single"/>
          <w:bottom w:color="00a8b9" w:space="0" w:sz="8" w:val="single"/>
          <w:right w:color="00a8b9" w:space="0" w:sz="8" w:val="single"/>
          <w:insideH w:color="00a8b9" w:space="0" w:sz="8" w:val="single"/>
          <w:insideV w:color="00a8b9" w:space="0" w:sz="8" w:val="single"/>
        </w:tblBorders>
        <w:tblLayout w:type="fixed"/>
        <w:tblLook w:val="0600"/>
      </w:tblPr>
      <w:tblGrid>
        <w:gridCol w:w="1598"/>
        <w:gridCol w:w="6450"/>
        <w:gridCol w:w="1050"/>
        <w:gridCol w:w="1050"/>
        <w:gridCol w:w="1065"/>
        <w:gridCol w:w="1065"/>
        <w:gridCol w:w="1080"/>
        <w:gridCol w:w="1065"/>
        <w:gridCol w:w="975"/>
        <w:tblGridChange w:id="0">
          <w:tblGrid>
            <w:gridCol w:w="1598"/>
            <w:gridCol w:w="6450"/>
            <w:gridCol w:w="1050"/>
            <w:gridCol w:w="1050"/>
            <w:gridCol w:w="1065"/>
            <w:gridCol w:w="1065"/>
            <w:gridCol w:w="1080"/>
            <w:gridCol w:w="1065"/>
            <w:gridCol w:w="975"/>
          </w:tblGrid>
        </w:tblGridChange>
      </w:tblGrid>
      <w:tr>
        <w:trPr>
          <w:trHeight w:val="100" w:hRule="atLeast"/>
        </w:trPr>
        <w:tc>
          <w:tcPr>
            <w:gridSpan w:val="2"/>
            <w:shd w:fill="e3f4f6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WEEK COMMENCING: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f4f6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MON</w:t>
            </w:r>
          </w:p>
        </w:tc>
        <w:tc>
          <w:tcPr>
            <w:shd w:fill="e3f4f6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TUE</w:t>
            </w:r>
          </w:p>
        </w:tc>
        <w:tc>
          <w:tcPr>
            <w:shd w:fill="e3f4f6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WED</w:t>
            </w:r>
          </w:p>
        </w:tc>
        <w:tc>
          <w:tcPr>
            <w:shd w:fill="e3f4f6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THU</w:t>
            </w:r>
          </w:p>
        </w:tc>
        <w:tc>
          <w:tcPr>
            <w:shd w:fill="e3f4f6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FRI</w:t>
            </w:r>
          </w:p>
        </w:tc>
        <w:tc>
          <w:tcPr>
            <w:shd w:fill="e3f4f6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SAT</w:t>
            </w:r>
          </w:p>
        </w:tc>
        <w:tc>
          <w:tcPr>
            <w:shd w:fill="e3f4f6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SUN</w:t>
            </w:r>
          </w:p>
        </w:tc>
      </w:tr>
      <w:tr>
        <w:trPr>
          <w:trHeight w:val="100" w:hRule="atLeast"/>
        </w:trPr>
        <w:tc>
          <w:tcPr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RITUAL #1</w:t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RITUAL #2</w:t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RITUAL #3</w:t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RITUAL #4</w:t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RITUAL #5</w:t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shd w:fill="e3f4f6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720" w:firstLine="0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WEEK COMMENCING: </w:t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RITUAL #1</w:t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RITUAL #2</w:t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RITUAL #3</w:t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RITUAL #4</w:t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RITUAL #5</w:t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.834645669291339" w:type="dxa"/>
              <w:left w:w="2.834645669291339" w:type="dxa"/>
              <w:bottom w:w="2.834645669291339" w:type="dxa"/>
              <w:right w:w="2.834645669291339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ndara" w:cs="Candara" w:eastAsia="Candara" w:hAnsi="Candar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jc w:val="center"/>
        <w:rPr>
          <w:rFonts w:ascii="Candara" w:cs="Candara" w:eastAsia="Candara" w:hAnsi="Candara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75.0" w:type="dxa"/>
        <w:jc w:val="center"/>
        <w:tblBorders>
          <w:top w:color="00a8b9" w:space="0" w:sz="8" w:val="single"/>
          <w:left w:color="00a8b9" w:space="0" w:sz="8" w:val="single"/>
          <w:bottom w:color="00a8b9" w:space="0" w:sz="8" w:val="single"/>
          <w:right w:color="00a8b9" w:space="0" w:sz="8" w:val="single"/>
          <w:insideH w:color="00a8b9" w:space="0" w:sz="8" w:val="single"/>
          <w:insideV w:color="00a8b9" w:space="0" w:sz="8" w:val="single"/>
        </w:tblBorders>
        <w:tblLayout w:type="fixed"/>
        <w:tblLook w:val="0600"/>
      </w:tblPr>
      <w:tblGrid>
        <w:gridCol w:w="2850"/>
        <w:gridCol w:w="4125"/>
        <w:gridCol w:w="4305"/>
        <w:gridCol w:w="4095"/>
        <w:tblGridChange w:id="0">
          <w:tblGrid>
            <w:gridCol w:w="2850"/>
            <w:gridCol w:w="4125"/>
            <w:gridCol w:w="4305"/>
            <w:gridCol w:w="4095"/>
          </w:tblGrid>
        </w:tblGridChange>
      </w:tblGrid>
      <w:tr>
        <w:trPr>
          <w:trHeight w:val="1120" w:hRule="atLeast"/>
        </w:trPr>
        <w:tc>
          <w:tcPr>
            <w:shd w:fill="e3f4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360" w:lineRule="auto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f4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What will go RIGHT for me today?</w:t>
            </w:r>
          </w:p>
        </w:tc>
        <w:tc>
          <w:tcPr>
            <w:shd w:fill="e3f4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What 3 qualities will I bring to today?</w:t>
            </w:r>
          </w:p>
        </w:tc>
        <w:tc>
          <w:tcPr>
            <w:shd w:fill="e3f4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One move towards my 2018 GWS I will make today?</w:t>
            </w:r>
          </w:p>
        </w:tc>
      </w:tr>
      <w:tr>
        <w:trPr>
          <w:trHeight w:val="1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jc w:val="center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480" w:lineRule="auto"/>
              <w:contextualSpacing w:val="0"/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contextualSpacing w:val="0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/>
      <w:pgMar w:bottom="720.0000000000001" w:top="453.5433070866142" w:left="720.0000000000001" w:right="720.0000000000001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contextualSpacing w:val="0"/>
      <w:rPr>
        <w:rFonts w:ascii="Trebuchet MS" w:cs="Trebuchet MS" w:eastAsia="Trebuchet MS" w:hAnsi="Trebuchet MS"/>
        <w:color w:val="666666"/>
      </w:rPr>
    </w:pPr>
    <w:bookmarkStart w:colFirst="0" w:colLast="0" w:name="_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tabs>
        <w:tab w:val="right" w:pos="10460"/>
      </w:tabs>
      <w:contextualSpacing w:val="0"/>
      <w:jc w:val="left"/>
      <w:rPr/>
    </w:pPr>
    <w:bookmarkStart w:colFirst="0" w:colLast="0" w:name="_dl89xte80luf" w:id="1"/>
    <w:bookmarkEnd w:id="1"/>
    <w:r w:rsidDel="00000000" w:rsidR="00000000" w:rsidRPr="00000000">
      <w:fldChar w:fldCharType="end"/>
    </w:r>
    <w:r w:rsidDel="00000000" w:rsidR="00000000" w:rsidRPr="00000000">
      <w:rPr>
        <w:rtl w:val="0"/>
      </w:rPr>
    </w:r>
  </w:p>
  <w:tbl>
    <w:tblPr>
      <w:tblStyle w:val="Table3"/>
      <w:tblW w:w="15398.0" w:type="dxa"/>
      <w:jc w:val="left"/>
      <w:tblInd w:w="100.0" w:type="pct"/>
      <w:tblLayout w:type="fixed"/>
      <w:tblLook w:val="0600"/>
    </w:tblPr>
    <w:tblGrid>
      <w:gridCol w:w="5132.666666666667"/>
      <w:gridCol w:w="5132.666666666667"/>
      <w:gridCol w:w="5132.666666666667"/>
      <w:tblGridChange w:id="0">
        <w:tblGrid>
          <w:gridCol w:w="5132.666666666667"/>
          <w:gridCol w:w="5132.666666666667"/>
          <w:gridCol w:w="5132.666666666667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D">
          <w:pPr>
            <w:tabs>
              <w:tab w:val="right" w:pos="10460"/>
            </w:tabs>
            <w:contextualSpacing w:val="0"/>
            <w:rPr/>
          </w:pPr>
          <w:bookmarkStart w:colFirst="0" w:colLast="0" w:name="_gjdgxs" w:id="0"/>
          <w:bookmarkEnd w:id="0"/>
          <w:r w:rsidDel="00000000" w:rsidR="00000000" w:rsidRPr="00000000">
            <w:rPr>
              <w:rFonts w:ascii="Candara" w:cs="Candara" w:eastAsia="Candara" w:hAnsi="Candara"/>
              <w:rtl w:val="0"/>
            </w:rPr>
            <w:t xml:space="preserve">Wellbeing Warriors | Louise Thompson © 2018.                                                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E">
          <w:pPr>
            <w:tabs>
              <w:tab w:val="right" w:pos="10460"/>
            </w:tabs>
            <w:contextualSpacing w:val="0"/>
            <w:jc w:val="center"/>
            <w:rPr/>
          </w:pPr>
          <w:bookmarkStart w:colFirst="0" w:colLast="0" w:name="_gjdgxs" w:id="0"/>
          <w:bookmarkEnd w:id="0"/>
          <w:r w:rsidDel="00000000" w:rsidR="00000000" w:rsidRPr="00000000">
            <w:rPr>
              <w:rFonts w:ascii="Candara" w:cs="Candara" w:eastAsia="Candara" w:hAnsi="Candara"/>
              <w:rtl w:val="0"/>
            </w:rPr>
            <w:t xml:space="preserve">#riseandshinebright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F">
          <w:pPr>
            <w:tabs>
              <w:tab w:val="right" w:pos="10460"/>
            </w:tabs>
            <w:contextualSpacing w:val="0"/>
            <w:jc w:val="right"/>
            <w:rPr/>
          </w:pPr>
          <w:bookmarkStart w:colFirst="0" w:colLast="0" w:name="_gjdgxs" w:id="0"/>
          <w:bookmarkEnd w:id="0"/>
          <w:r w:rsidDel="00000000" w:rsidR="00000000" w:rsidRPr="00000000">
            <w:rPr>
              <w:rFonts w:ascii="Candara" w:cs="Candara" w:eastAsia="Candara" w:hAnsi="Candara"/>
              <w:rtl w:val="0"/>
            </w:rPr>
            <w:t xml:space="preserve"> </w:t>
          </w:r>
          <w:hyperlink r:id="rId1">
            <w:r w:rsidDel="00000000" w:rsidR="00000000" w:rsidRPr="00000000">
              <w:rPr>
                <w:rFonts w:ascii="Candara" w:cs="Candara" w:eastAsia="Candara" w:hAnsi="Candara"/>
                <w:color w:val="1155cc"/>
                <w:u w:val="single"/>
                <w:rtl w:val="0"/>
              </w:rPr>
              <w:t xml:space="preserve">www.louisethompson.com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0">
    <w:pPr>
      <w:tabs>
        <w:tab w:val="right" w:pos="10460"/>
      </w:tabs>
      <w:contextualSpacing w:val="0"/>
      <w:jc w:val="left"/>
      <w:rPr>
        <w:color w:val="1155cc"/>
        <w:u w:val="single"/>
      </w:rPr>
    </w:pPr>
    <w:bookmarkStart w:colFirst="0" w:colLast="0" w:name="_gjdgxs" w:id="0"/>
    <w:bookmarkEnd w:id="0"/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contextualSpacing w:val="0"/>
      <w:jc w:val="center"/>
      <w:rPr>
        <w:rFonts w:ascii="Candara" w:cs="Candara" w:eastAsia="Candara" w:hAnsi="Candara"/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contextualSpacing w:val="0"/>
      <w:jc w:val="center"/>
      <w:rPr>
        <w:rFonts w:ascii="Candara" w:cs="Candara" w:eastAsia="Candara" w:hAnsi="Candara"/>
        <w:b w:val="1"/>
        <w:sz w:val="32"/>
        <w:szCs w:val="32"/>
      </w:rPr>
    </w:pPr>
    <w:r w:rsidDel="00000000" w:rsidR="00000000" w:rsidRPr="00000000">
      <w:rPr>
        <w:rFonts w:ascii="Candara" w:cs="Candara" w:eastAsia="Candara" w:hAnsi="Candara"/>
        <w:b w:val="1"/>
        <w:sz w:val="32"/>
        <w:szCs w:val="32"/>
        <w:rtl w:val="0"/>
      </w:rPr>
      <w:t xml:space="preserve">I AM A WELLBEING WARRIOR: SHAKE UP THE WAKE UP MORNING RITUALS</w:t>
    </w:r>
  </w:p>
  <w:p w:rsidR="00000000" w:rsidDel="00000000" w:rsidP="00000000" w:rsidRDefault="00000000" w:rsidRPr="00000000" w14:paraId="00000099">
    <w:pPr>
      <w:contextualSpacing w:val="0"/>
      <w:jc w:val="center"/>
      <w:rPr>
        <w:rFonts w:ascii="Candara" w:cs="Candara" w:eastAsia="Candara" w:hAnsi="Candara"/>
        <w:b w:val="1"/>
        <w:sz w:val="32"/>
        <w:szCs w:val="3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color w:val="1155cc"/>
        <w:sz w:val="12"/>
        <w:szCs w:val="12"/>
        <w:u w:val="single"/>
      </w:rPr>
    </w:pPr>
    <w:r w:rsidDel="00000000" w:rsidR="00000000" w:rsidRPr="00000000">
      <w:fldChar w:fldCharType="end"/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