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Move to Improve ~ Worksheet 2 - June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 this one AFTER you watch the tutorial! Remember  - there are no wrong answers – so don’t judge or edit yourself. Whatever is your first response is perfect!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andara" w:cs="Candara" w:eastAsia="Candara" w:hAnsi="Candara"/>
          <w:b w:val="1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b w:val="1"/>
          <w:sz w:val="36"/>
          <w:szCs w:val="36"/>
          <w:rtl w:val="0"/>
        </w:rPr>
        <w:t xml:space="preserve">It is my intention to move my body in the following way, 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Candara" w:cs="Candara" w:eastAsia="Candara" w:hAnsi="Candara"/>
          <w:b w:val="1"/>
          <w:sz w:val="36"/>
          <w:szCs w:val="36"/>
        </w:rPr>
      </w:pPr>
      <w:r w:rsidDel="00000000" w:rsidR="00000000" w:rsidRPr="00000000">
        <w:rPr>
          <w:rFonts w:ascii="Candara" w:cs="Candara" w:eastAsia="Candara" w:hAnsi="Candara"/>
          <w:b w:val="1"/>
          <w:sz w:val="36"/>
          <w:szCs w:val="36"/>
          <w:rtl w:val="0"/>
        </w:rPr>
        <w:t xml:space="preserve">with the following frequency: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intend to move my body doing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and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 , 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times a week.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So - my new minimum baseline is: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My new minimum baselines feels laughably easy! I could do that even on a really crazypants day!</w:t>
      </w:r>
    </w:p>
    <w:p w:rsidR="00000000" w:rsidDel="00000000" w:rsidP="00000000" w:rsidRDefault="00000000" w:rsidRPr="00000000" w14:paraId="0000001B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Yes</w:t>
        <w:tab/>
        <w:tab/>
        <w:t xml:space="preserve"> No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 is this new commitment to Choosing To Move important to me?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want to BELIEVE about exercise?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 I want to talk to myself when I exercise? 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want my self-talk to be?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work! 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3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