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andara" w:cs="Candara" w:eastAsia="Candara" w:hAnsi="Candara"/>
          <w:b w:val="1"/>
          <w:i w:val="1"/>
          <w:color w:val="00a6b6"/>
          <w:sz w:val="32"/>
          <w:szCs w:val="32"/>
        </w:rPr>
      </w:pPr>
      <w:r w:rsidDel="00000000" w:rsidR="00000000" w:rsidRPr="00000000">
        <w:rPr>
          <w:rFonts w:ascii="Candara" w:cs="Candara" w:eastAsia="Candara" w:hAnsi="Candara"/>
          <w:b w:val="1"/>
          <w:color w:val="00a6b6"/>
          <w:sz w:val="32"/>
          <w:szCs w:val="32"/>
          <w:rtl w:val="0"/>
        </w:rPr>
        <w:t xml:space="preserve">~ Wrapped with Love ~ Worksheet 2 - December 2016</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Fill in this worksheet as a thought starter before you watch the teaching module, it will help you uncover what’s going on for you and where to focus this month. No need to judge or edit your answers – whatever is top of mind is absolutely perfect. There will be lots in the group on this  - to get you nicely set up for January 2017 (Goals with Souls~)  - this will get you nicely warmed up!</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F">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Score each of these areas out of 10, with how satisfied you were with them in the previous year, with 10 being “super satisfied”, and 1 being “really sucked”:</w:t>
      </w:r>
    </w:p>
    <w:p w:rsidR="00000000" w:rsidDel="00000000" w:rsidP="00000000" w:rsidRDefault="00000000" w:rsidRPr="00000000" w14:paraId="00000010">
      <w:pPr>
        <w:rPr>
          <w:rFonts w:ascii="Trebuchet MS" w:cs="Trebuchet MS" w:eastAsia="Trebuchet MS" w:hAnsi="Trebuchet MS"/>
          <w:b w:val="1"/>
          <w:sz w:val="28"/>
          <w:szCs w:val="28"/>
        </w:rPr>
      </w:pPr>
      <w:r w:rsidDel="00000000" w:rsidR="00000000" w:rsidRPr="00000000">
        <w:rPr>
          <w:rtl w:val="0"/>
        </w:rPr>
      </w:r>
    </w:p>
    <w:tbl>
      <w:tblPr>
        <w:tblStyle w:val="Table1"/>
        <w:tblW w:w="4480.0" w:type="dxa"/>
        <w:jc w:val="center"/>
        <w:tblBorders>
          <w:top w:color="6fa8dc" w:space="0" w:sz="8" w:val="single"/>
          <w:left w:color="6fa8dc" w:space="0" w:sz="8" w:val="single"/>
          <w:bottom w:color="6fa8dc" w:space="0" w:sz="8" w:val="single"/>
          <w:right w:color="6fa8dc" w:space="0" w:sz="8" w:val="single"/>
          <w:insideH w:color="6fa8dc" w:space="0" w:sz="8" w:val="single"/>
          <w:insideV w:color="6fa8dc" w:space="0" w:sz="8" w:val="single"/>
        </w:tblBorders>
        <w:tblLayout w:type="fixed"/>
        <w:tblLook w:val="0600"/>
      </w:tblPr>
      <w:tblGrid>
        <w:gridCol w:w="2880"/>
        <w:gridCol w:w="1600"/>
        <w:tblGridChange w:id="0">
          <w:tblGrid>
            <w:gridCol w:w="2880"/>
            <w:gridCol w:w="1600"/>
          </w:tblGrid>
        </w:tblGridChange>
      </w:tblGrid>
      <w:tr>
        <w:trPr>
          <w:trHeight w:val="720" w:hRule="atLeast"/>
        </w:trPr>
        <w:tc>
          <w:tcPr>
            <w:shd w:fill="cfe2f3" w:val="clear"/>
            <w:tcMar>
              <w:top w:w="100.0" w:type="dxa"/>
              <w:left w:w="100.0" w:type="dxa"/>
              <w:bottom w:w="100.0" w:type="dxa"/>
              <w:right w:w="100.0" w:type="dxa"/>
            </w:tcMar>
            <w:vAlign w:val="center"/>
          </w:tcPr>
          <w:p w:rsidR="00000000" w:rsidDel="00000000" w:rsidP="00000000" w:rsidRDefault="00000000" w:rsidRPr="00000000" w14:paraId="00000011">
            <w:pPr>
              <w:spacing w:line="24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Area</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12">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Score</w:t>
            </w:r>
          </w:p>
        </w:tc>
      </w:tr>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Physical Health + Body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Living Environment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rtl w:val="0"/>
              </w:rPr>
              <w:t xml:space="preserve">Career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rtl w:val="0"/>
              </w:rPr>
              <w:t xml:space="preserve">Relationship/Partner</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76"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rtl w:val="0"/>
              </w:rPr>
              <w:t xml:space="preserve">Friends/Family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Playtime/Hobbies/Fun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Money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360" w:lineRule="auto"/>
              <w:rPr>
                <w:rFonts w:ascii="Trebuchet MS" w:cs="Trebuchet MS" w:eastAsia="Trebuchet MS" w:hAnsi="Trebuchet MS"/>
                <w:b w:val="1"/>
                <w:sz w:val="32"/>
                <w:szCs w:val="32"/>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Personal Growth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360" w:lineRule="auto"/>
              <w:rPr>
                <w:rFonts w:ascii="Trebuchet MS" w:cs="Trebuchet MS" w:eastAsia="Trebuchet MS" w:hAnsi="Trebuchet MS"/>
                <w:b w:val="1"/>
                <w:sz w:val="32"/>
                <w:szCs w:val="32"/>
              </w:rPr>
            </w:pPr>
            <w:r w:rsidDel="00000000" w:rsidR="00000000" w:rsidRPr="00000000">
              <w:rPr>
                <w:rtl w:val="0"/>
              </w:rPr>
            </w:r>
          </w:p>
        </w:tc>
      </w:tr>
    </w:tbl>
    <w:p w:rsidR="00000000" w:rsidDel="00000000" w:rsidP="00000000" w:rsidRDefault="00000000" w:rsidRPr="00000000" w14:paraId="00000023">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4">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25">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am I most proud of in the year just passed?</w:t>
      </w:r>
    </w:p>
    <w:p w:rsidR="00000000" w:rsidDel="00000000" w:rsidP="00000000" w:rsidRDefault="00000000" w:rsidRPr="00000000" w14:paraId="00000026">
      <w:pPr>
        <w:spacing w:line="276" w:lineRule="auto"/>
        <w:rPr>
          <w:rFonts w:ascii="Candara" w:cs="Candara" w:eastAsia="Candara" w:hAnsi="Candara"/>
          <w:sz w:val="16"/>
          <w:szCs w:val="16"/>
        </w:rPr>
      </w:pPr>
      <w:r w:rsidDel="00000000" w:rsidR="00000000" w:rsidRPr="00000000">
        <w:rPr>
          <w:rtl w:val="0"/>
        </w:rPr>
      </w:r>
    </w:p>
    <w:tbl>
      <w:tblPr>
        <w:tblStyle w:val="Table2"/>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27">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8">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9">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2A">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B">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C">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is the most valuable thing I learned about myself last year?</w:t>
      </w:r>
    </w:p>
    <w:p w:rsidR="00000000" w:rsidDel="00000000" w:rsidP="00000000" w:rsidRDefault="00000000" w:rsidRPr="00000000" w14:paraId="0000002D">
      <w:pPr>
        <w:spacing w:line="276" w:lineRule="auto"/>
        <w:rPr>
          <w:rFonts w:ascii="Candara" w:cs="Candara" w:eastAsia="Candara" w:hAnsi="Candara"/>
          <w:sz w:val="16"/>
          <w:szCs w:val="16"/>
        </w:rPr>
      </w:pPr>
      <w:r w:rsidDel="00000000" w:rsidR="00000000" w:rsidRPr="00000000">
        <w:rPr>
          <w:rtl w:val="0"/>
        </w:rPr>
      </w:r>
    </w:p>
    <w:tbl>
      <w:tblPr>
        <w:tblStyle w:val="Table3"/>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2E">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2F">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0">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31">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2">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3">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do I wish I had done MORE of last year?</w:t>
      </w:r>
    </w:p>
    <w:p w:rsidR="00000000" w:rsidDel="00000000" w:rsidP="00000000" w:rsidRDefault="00000000" w:rsidRPr="00000000" w14:paraId="00000034">
      <w:pPr>
        <w:spacing w:line="276" w:lineRule="auto"/>
        <w:rPr>
          <w:rFonts w:ascii="Candara" w:cs="Candara" w:eastAsia="Candara" w:hAnsi="Candara"/>
          <w:sz w:val="16"/>
          <w:szCs w:val="16"/>
        </w:rPr>
      </w:pPr>
      <w:r w:rsidDel="00000000" w:rsidR="00000000" w:rsidRPr="00000000">
        <w:rPr>
          <w:rtl w:val="0"/>
        </w:rPr>
      </w:r>
    </w:p>
    <w:tbl>
      <w:tblPr>
        <w:tblStyle w:val="Table4"/>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35">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6">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7">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38">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9">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A">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did I wish I had done LESS of last year?</w:t>
      </w:r>
    </w:p>
    <w:p w:rsidR="00000000" w:rsidDel="00000000" w:rsidP="00000000" w:rsidRDefault="00000000" w:rsidRPr="00000000" w14:paraId="0000003B">
      <w:pPr>
        <w:spacing w:line="276" w:lineRule="auto"/>
        <w:rPr>
          <w:rFonts w:ascii="Candara" w:cs="Candara" w:eastAsia="Candara" w:hAnsi="Candara"/>
          <w:sz w:val="16"/>
          <w:szCs w:val="16"/>
        </w:rPr>
      </w:pPr>
      <w:r w:rsidDel="00000000" w:rsidR="00000000" w:rsidRPr="00000000">
        <w:rPr>
          <w:rtl w:val="0"/>
        </w:rPr>
      </w:r>
    </w:p>
    <w:tbl>
      <w:tblPr>
        <w:tblStyle w:val="Table5"/>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3C">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D">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3E">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3F">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0">
      <w:pPr>
        <w:spacing w:line="276" w:lineRule="auto"/>
        <w:rPr>
          <w:rFonts w:ascii="Candara" w:cs="Candara" w:eastAsia="Candara" w:hAnsi="Candar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was the worst thing about last year? What would I not want repeated? What did I learn from this experience?</w:t>
      </w:r>
    </w:p>
    <w:p w:rsidR="00000000" w:rsidDel="00000000" w:rsidP="00000000" w:rsidRDefault="00000000" w:rsidRPr="00000000" w14:paraId="00000042">
      <w:pPr>
        <w:spacing w:line="276" w:lineRule="auto"/>
        <w:rPr>
          <w:rFonts w:ascii="Candara" w:cs="Candara" w:eastAsia="Candara" w:hAnsi="Candara"/>
          <w:sz w:val="16"/>
          <w:szCs w:val="16"/>
        </w:rPr>
      </w:pPr>
      <w:r w:rsidDel="00000000" w:rsidR="00000000" w:rsidRPr="00000000">
        <w:rPr>
          <w:rtl w:val="0"/>
        </w:rPr>
      </w:r>
    </w:p>
    <w:tbl>
      <w:tblPr>
        <w:tblStyle w:val="Table6"/>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3">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4">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5">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46">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7">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8">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three words sum up last year for me?</w:t>
      </w:r>
    </w:p>
    <w:p w:rsidR="00000000" w:rsidDel="00000000" w:rsidP="00000000" w:rsidRDefault="00000000" w:rsidRPr="00000000" w14:paraId="00000049">
      <w:pPr>
        <w:spacing w:line="276" w:lineRule="auto"/>
        <w:rPr>
          <w:rFonts w:ascii="Candara" w:cs="Candara" w:eastAsia="Candara" w:hAnsi="Candara"/>
          <w:sz w:val="16"/>
          <w:szCs w:val="16"/>
        </w:rPr>
      </w:pPr>
      <w:r w:rsidDel="00000000" w:rsidR="00000000" w:rsidRPr="00000000">
        <w:rPr>
          <w:rtl w:val="0"/>
        </w:rPr>
      </w:r>
    </w:p>
    <w:tbl>
      <w:tblPr>
        <w:tblStyle w:val="Table7"/>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4A">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B">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C">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4D">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4E">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4F">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What did I think I would achieve last year, but didn’t. Why not? What did I achieve that was unexpected?</w:t>
      </w:r>
    </w:p>
    <w:p w:rsidR="00000000" w:rsidDel="00000000" w:rsidP="00000000" w:rsidRDefault="00000000" w:rsidRPr="00000000" w14:paraId="00000050">
      <w:pPr>
        <w:spacing w:line="276" w:lineRule="auto"/>
        <w:rPr>
          <w:rFonts w:ascii="Candara" w:cs="Candara" w:eastAsia="Candara" w:hAnsi="Candara"/>
          <w:sz w:val="16"/>
          <w:szCs w:val="16"/>
        </w:rPr>
      </w:pPr>
      <w:r w:rsidDel="00000000" w:rsidR="00000000" w:rsidRPr="00000000">
        <w:rPr>
          <w:rtl w:val="0"/>
        </w:rPr>
      </w:r>
    </w:p>
    <w:tbl>
      <w:tblPr>
        <w:tblStyle w:val="Table8"/>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51">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2">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3">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54">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5">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56">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Who have been the most important and supportive people in my life in the last year?</w:t>
      </w:r>
    </w:p>
    <w:p w:rsidR="00000000" w:rsidDel="00000000" w:rsidP="00000000" w:rsidRDefault="00000000" w:rsidRPr="00000000" w14:paraId="00000057">
      <w:pPr>
        <w:spacing w:line="276" w:lineRule="auto"/>
        <w:rPr>
          <w:rFonts w:ascii="Candara" w:cs="Candara" w:eastAsia="Candara" w:hAnsi="Candara"/>
          <w:sz w:val="16"/>
          <w:szCs w:val="16"/>
        </w:rPr>
      </w:pPr>
      <w:r w:rsidDel="00000000" w:rsidR="00000000" w:rsidRPr="00000000">
        <w:rPr>
          <w:rtl w:val="0"/>
        </w:rPr>
      </w:r>
    </w:p>
    <w:tbl>
      <w:tblPr>
        <w:tblStyle w:val="Table9"/>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58">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9">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A">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5B">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5C">
      <w:pPr>
        <w:spacing w:line="276" w:lineRule="auto"/>
        <w:rPr>
          <w:rFonts w:ascii="Candara" w:cs="Candara" w:eastAsia="Candara" w:hAnsi="Candar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5E">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If I could change one thing about last year what would it be?</w:t>
      </w:r>
    </w:p>
    <w:p w:rsidR="00000000" w:rsidDel="00000000" w:rsidP="00000000" w:rsidRDefault="00000000" w:rsidRPr="00000000" w14:paraId="0000005F">
      <w:pPr>
        <w:spacing w:line="276" w:lineRule="auto"/>
        <w:rPr>
          <w:rFonts w:ascii="Candara" w:cs="Candara" w:eastAsia="Candara" w:hAnsi="Candara"/>
          <w:sz w:val="16"/>
          <w:szCs w:val="16"/>
        </w:rPr>
      </w:pPr>
      <w:r w:rsidDel="00000000" w:rsidR="00000000" w:rsidRPr="00000000">
        <w:rPr>
          <w:rtl w:val="0"/>
        </w:rPr>
      </w:r>
    </w:p>
    <w:tbl>
      <w:tblPr>
        <w:tblStyle w:val="Table10"/>
        <w:tblW w:w="10466.0" w:type="dxa"/>
        <w:jc w:val="left"/>
        <w:tblInd w:w="566.9291338582677"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0466"/>
        <w:tblGridChange w:id="0">
          <w:tblGrid>
            <w:gridCol w:w="10466"/>
          </w:tblGrid>
        </w:tblGridChange>
      </w:tblGrid>
      <w:tr>
        <w:tc>
          <w:tcPr>
            <w:tcMar>
              <w:top w:w="566.9291338582677" w:type="dxa"/>
              <w:left w:w="566.9291338582677" w:type="dxa"/>
              <w:bottom w:w="566.9291338582677" w:type="dxa"/>
              <w:right w:w="566.9291338582677" w:type="dxa"/>
            </w:tcMar>
            <w:vAlign w:val="top"/>
          </w:tcPr>
          <w:p w:rsidR="00000000" w:rsidDel="00000000" w:rsidP="00000000" w:rsidRDefault="00000000" w:rsidRPr="00000000" w14:paraId="00000060">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61">
            <w:pPr>
              <w:widowControl w:val="0"/>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62">
            <w:pPr>
              <w:widowControl w:val="0"/>
              <w:rPr>
                <w:rFonts w:ascii="Open Sans SemiBold" w:cs="Open Sans SemiBold" w:eastAsia="Open Sans SemiBold" w:hAnsi="Open Sans SemiBold"/>
                <w:sz w:val="28"/>
                <w:szCs w:val="28"/>
              </w:rPr>
            </w:pPr>
            <w:r w:rsidDel="00000000" w:rsidR="00000000" w:rsidRPr="00000000">
              <w:rPr>
                <w:rtl w:val="0"/>
              </w:rPr>
            </w:r>
          </w:p>
        </w:tc>
      </w:tr>
    </w:tbl>
    <w:p w:rsidR="00000000" w:rsidDel="00000000" w:rsidP="00000000" w:rsidRDefault="00000000" w:rsidRPr="00000000" w14:paraId="00000063">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64">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65">
      <w:pPr>
        <w:spacing w:line="276"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6">
      <w:pPr>
        <w:spacing w:line="276" w:lineRule="auto"/>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The three things I am most grateful for in the year just passed are:</w:t>
      </w:r>
    </w:p>
    <w:p w:rsidR="00000000" w:rsidDel="00000000" w:rsidP="00000000" w:rsidRDefault="00000000" w:rsidRPr="00000000" w14:paraId="00000067">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68">
      <w:pPr>
        <w:numPr>
          <w:ilvl w:val="0"/>
          <w:numId w:val="1"/>
        </w:numPr>
        <w:spacing w:line="360" w:lineRule="auto"/>
        <w:ind w:left="720" w:hanging="360"/>
        <w:rPr>
          <w:color w:val="999999"/>
          <w:sz w:val="28"/>
          <w:szCs w:val="28"/>
        </w:rPr>
      </w:pPr>
      <w:r w:rsidDel="00000000" w:rsidR="00000000" w:rsidRPr="00000000">
        <w:rPr>
          <w:rFonts w:ascii="Open Sans SemiBold" w:cs="Open Sans SemiBold" w:eastAsia="Open Sans SemiBold" w:hAnsi="Open Sans SemiBold"/>
          <w:color w:val="999999"/>
          <w:sz w:val="28"/>
          <w:szCs w:val="28"/>
          <w:rtl w:val="0"/>
        </w:rPr>
        <w:t xml:space="preserve">______________________________________________________________________</w:t>
      </w:r>
    </w:p>
    <w:p w:rsidR="00000000" w:rsidDel="00000000" w:rsidP="00000000" w:rsidRDefault="00000000" w:rsidRPr="00000000" w14:paraId="00000069">
      <w:pPr>
        <w:numPr>
          <w:ilvl w:val="0"/>
          <w:numId w:val="1"/>
        </w:numPr>
        <w:spacing w:line="360" w:lineRule="auto"/>
        <w:ind w:left="720" w:hanging="360"/>
        <w:rPr>
          <w:color w:val="999999"/>
          <w:sz w:val="28"/>
          <w:szCs w:val="28"/>
        </w:rPr>
      </w:pPr>
      <w:r w:rsidDel="00000000" w:rsidR="00000000" w:rsidRPr="00000000">
        <w:rPr>
          <w:rFonts w:ascii="Open Sans SemiBold" w:cs="Open Sans SemiBold" w:eastAsia="Open Sans SemiBold" w:hAnsi="Open Sans SemiBold"/>
          <w:color w:val="999999"/>
          <w:sz w:val="28"/>
          <w:szCs w:val="28"/>
          <w:rtl w:val="0"/>
        </w:rPr>
        <w:t xml:space="preserve">______________________________________________________________________</w:t>
      </w:r>
    </w:p>
    <w:p w:rsidR="00000000" w:rsidDel="00000000" w:rsidP="00000000" w:rsidRDefault="00000000" w:rsidRPr="00000000" w14:paraId="0000006A">
      <w:pPr>
        <w:numPr>
          <w:ilvl w:val="0"/>
          <w:numId w:val="1"/>
        </w:numPr>
        <w:spacing w:line="360" w:lineRule="auto"/>
        <w:ind w:left="720" w:hanging="360"/>
        <w:rPr>
          <w:color w:val="999999"/>
          <w:sz w:val="28"/>
          <w:szCs w:val="28"/>
        </w:rPr>
      </w:pPr>
      <w:r w:rsidDel="00000000" w:rsidR="00000000" w:rsidRPr="00000000">
        <w:rPr>
          <w:rFonts w:ascii="Open Sans SemiBold" w:cs="Open Sans SemiBold" w:eastAsia="Open Sans SemiBold" w:hAnsi="Open Sans SemiBold"/>
          <w:color w:val="999999"/>
          <w:sz w:val="28"/>
          <w:szCs w:val="28"/>
          <w:rtl w:val="0"/>
        </w:rPr>
        <w:t xml:space="preserve">______________________________________________________________________</w:t>
      </w:r>
    </w:p>
    <w:p w:rsidR="00000000" w:rsidDel="00000000" w:rsidP="00000000" w:rsidRDefault="00000000" w:rsidRPr="00000000" w14:paraId="0000006B">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6C">
      <w:pPr>
        <w:rPr>
          <w:rFonts w:ascii="Open Sans SemiBold" w:cs="Open Sans SemiBold" w:eastAsia="Open Sans SemiBold" w:hAnsi="Open Sans SemiBold"/>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Well done!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left"/>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32"/>
          <w:szCs w:val="32"/>
        </w:rPr>
      </w:pPr>
      <w:r w:rsidDel="00000000" w:rsidR="00000000" w:rsidRPr="00000000">
        <w:rPr>
          <w:rFonts w:ascii="Open Sans" w:cs="Open Sans" w:eastAsia="Open Sans" w:hAnsi="Open Sans"/>
          <w:i w:val="1"/>
          <w:sz w:val="28"/>
          <w:szCs w:val="28"/>
        </w:rPr>
        <w:drawing>
          <wp:inline distB="114300" distT="114300" distL="114300" distR="114300">
            <wp:extent cx="1363500" cy="818100"/>
            <wp:effectExtent b="0" l="0" r="0" t="0"/>
            <wp:docPr descr="Signature_sml-220px.jpg" id="1" name="image1.jpg"/>
            <a:graphic>
              <a:graphicData uri="http://schemas.openxmlformats.org/drawingml/2006/picture">
                <pic:pic>
                  <pic:nvPicPr>
                    <pic:cNvPr descr="Signature_sml-220px.jpg" id="0" name="image1.jpg"/>
                    <pic:cNvPicPr preferRelativeResize="0"/>
                  </pic:nvPicPr>
                  <pic:blipFill>
                    <a:blip r:embed="rId6"/>
                    <a:srcRect b="0" l="0" r="0" t="0"/>
                    <a:stretch>
                      <a:fillRect/>
                    </a:stretch>
                  </pic:blipFill>
                  <pic:spPr>
                    <a:xfrm>
                      <a:off x="0" y="0"/>
                      <a:ext cx="1363500" cy="818100"/>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6838" w:w="11906"/>
      <w:pgMar w:bottom="720.0000000000001"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venir Book"/>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2019</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r w:rsidDel="00000000" w:rsidR="00000000" w:rsidRPr="00000000">
      <w:fldChar w:fldCharType="begin"/>
      <w:instrText xml:space="preserve"> HYPERLINK "http://www.louisethompson.com"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-66674</wp:posOffset>
          </wp:positionV>
          <wp:extent cx="7628796" cy="2543175"/>
          <wp:effectExtent b="0" l="0" r="0" t="0"/>
          <wp:wrapNone/>
          <wp:docPr id="2" name="image2.jpg"/>
          <a:graphic>
            <a:graphicData uri="http://schemas.openxmlformats.org/drawingml/2006/picture">
              <pic:pic>
                <pic:nvPicPr>
                  <pic:cNvPr id="0" name="image2.jpg"/>
                  <pic:cNvPicPr preferRelativeResize="0"/>
                </pic:nvPicPr>
                <pic:blipFill>
                  <a:blip r:embed="rId1"/>
                  <a:srcRect b="3238" l="0" r="0" t="3238"/>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ndara" w:cs="Candara" w:eastAsia="Candara" w:hAnsi="Candara"/>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